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A8" w:rsidRDefault="00137DA8" w:rsidP="00137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137D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Контроль и оценка результатов обучения в условиях освоения ФГОС</w:t>
      </w:r>
    </w:p>
    <w:p w:rsidR="001D20D9" w:rsidRPr="00137DA8" w:rsidRDefault="001D20D9" w:rsidP="00137D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</w:rPr>
      </w:pPr>
    </w:p>
    <w:p w:rsidR="00137DA8" w:rsidRPr="00137DA8" w:rsidRDefault="00137DA8" w:rsidP="001D20D9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Новые стандарты ориентируют ОП на достижение качественно новых целей и результатов.</w:t>
      </w:r>
    </w:p>
    <w:p w:rsidR="00137DA8" w:rsidRPr="00137DA8" w:rsidRDefault="00137DA8" w:rsidP="00137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В систему контроля и оценивания внесены значительные изменения, так как теперь за качество процесса обучения несёт персональную ответственность</w:t>
      </w:r>
      <w:r w:rsidR="00A7442D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r w:rsidRPr="00137DA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учитель и</w:t>
      </w:r>
      <w:r w:rsidR="00B85BB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школа в целом.</w:t>
      </w:r>
    </w:p>
    <w:p w:rsidR="00137DA8" w:rsidRPr="00137DA8" w:rsidRDefault="00A7442D" w:rsidP="001D20D9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13"/>
          <w:szCs w:val="13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Основной задачей</w:t>
      </w:r>
      <w:r w:rsidR="00137DA8"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и критерием оценки выступает уже не освоение обязательного минимума содержания образования, а овладение системой учебных действий с изучаемым учебным материалом. При оценке предметных результатов стандарт фиксирует важную особенность: в центре в</w:t>
      </w:r>
      <w:r w:rsidR="00B85BBA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нимания должно быть применение </w:t>
      </w:r>
      <w:r w:rsidR="00137DA8"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знаний в стандартной и нестандартной ситуации и овладение определенными способами действия.</w:t>
      </w:r>
    </w:p>
    <w:p w:rsidR="00137DA8" w:rsidRPr="00137DA8" w:rsidRDefault="00137DA8" w:rsidP="00137D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Особенности предлагаемой системы оценки</w:t>
      </w:r>
    </w:p>
    <w:p w:rsidR="00137DA8" w:rsidRPr="00137DA8" w:rsidRDefault="00137DA8" w:rsidP="001D20D9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="001D20D9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Комплексный подход к оценке результатов образования (оценка предметных, метапредметных, личностных результатов).</w:t>
      </w:r>
    </w:p>
    <w:p w:rsidR="00137DA8" w:rsidRPr="00137DA8" w:rsidRDefault="00137DA8" w:rsidP="001D20D9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="001D20D9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Оценка успешности освоения содержания отдельных учебных предметов осуществляется на основе </w:t>
      </w:r>
      <w:proofErr w:type="spellStart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системно-деятельностного</w:t>
      </w:r>
      <w:proofErr w:type="spellEnd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подхода (способность к выполнению учебно-практи</w:t>
      </w:r>
      <w:r w:rsidR="00B85BBA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ческих и учебно-познавательных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задач).</w:t>
      </w:r>
    </w:p>
    <w:p w:rsidR="00137DA8" w:rsidRPr="00137DA8" w:rsidRDefault="00137DA8" w:rsidP="001D20D9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="001D20D9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Оценка динамики образовательных достижений учащихся.</w:t>
      </w:r>
    </w:p>
    <w:p w:rsidR="00137DA8" w:rsidRPr="00137DA8" w:rsidRDefault="00137DA8" w:rsidP="001D20D9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="001D20D9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Сочетание внешней и внутренней оценки как механизма обеспечения качества образования</w:t>
      </w:r>
    </w:p>
    <w:p w:rsidR="00137DA8" w:rsidRPr="00137DA8" w:rsidRDefault="00137DA8" w:rsidP="001D20D9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="001D20D9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Использование персонифицированных процедур для итоговой оценки и аттестации обучающихся и </w:t>
      </w:r>
      <w:proofErr w:type="spellStart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неперсонифицированных</w:t>
      </w:r>
      <w:proofErr w:type="spellEnd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процедур для оценки состояния и тенденций развития системы образования.</w:t>
      </w:r>
    </w:p>
    <w:p w:rsidR="00137DA8" w:rsidRPr="00137DA8" w:rsidRDefault="00137DA8" w:rsidP="001D20D9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="001D20D9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Уровневый подход к разработке планируемых результатов, инструментария и представлению данных.</w:t>
      </w:r>
    </w:p>
    <w:p w:rsidR="00137DA8" w:rsidRPr="00137DA8" w:rsidRDefault="00137DA8" w:rsidP="001D20D9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Использование накопительной системы оценивания (</w:t>
      </w:r>
      <w:proofErr w:type="spellStart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портфолио</w:t>
      </w:r>
      <w:proofErr w:type="spellEnd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), характеризующей динамику индивидуальных образовательных достижений;</w:t>
      </w:r>
    </w:p>
    <w:p w:rsidR="00137DA8" w:rsidRPr="00137DA8" w:rsidRDefault="00137DA8" w:rsidP="00137D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Функции контроля и оценки</w:t>
      </w:r>
    </w:p>
    <w:p w:rsidR="00137DA8" w:rsidRPr="00137DA8" w:rsidRDefault="00137DA8" w:rsidP="001D20D9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социальная функция: развить у школьников умение проверять и контролировать себя, критически оценивать свою деятельность, находить ошибки и пути их устранения.</w:t>
      </w:r>
    </w:p>
    <w:p w:rsidR="00137DA8" w:rsidRPr="00137DA8" w:rsidRDefault="00137DA8" w:rsidP="001D20D9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образовательная функция определяет результат сравнения ожидаемого эффекта обучения с действительным.</w:t>
      </w:r>
    </w:p>
    <w:p w:rsidR="00137DA8" w:rsidRPr="00137DA8" w:rsidRDefault="00137DA8" w:rsidP="00CB2A65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воспитательная функция выражается в рассмотрении формирования положительных мотивов учения и готовности к самоконтролю как фактору преодоления заниженной самооценки учащихся и тревожности.</w:t>
      </w:r>
    </w:p>
    <w:p w:rsidR="00137DA8" w:rsidRPr="00137DA8" w:rsidRDefault="00137DA8" w:rsidP="001D2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 xml:space="preserve">Виды </w:t>
      </w:r>
      <w:proofErr w:type="spellStart"/>
      <w:r w:rsidRPr="00137DA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контроля:</w:t>
      </w: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Текущий</w:t>
      </w:r>
      <w:proofErr w:type="spellEnd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;</w:t>
      </w:r>
    </w:p>
    <w:p w:rsidR="00137DA8" w:rsidRPr="00137DA8" w:rsidRDefault="00137DA8" w:rsidP="001D20D9">
      <w:pPr>
        <w:shd w:val="clear" w:color="auto" w:fill="FFFFFF"/>
        <w:spacing w:after="0" w:line="240" w:lineRule="auto"/>
        <w:ind w:left="720" w:firstLine="1265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Тематический;</w:t>
      </w:r>
    </w:p>
    <w:p w:rsidR="00137DA8" w:rsidRPr="00137DA8" w:rsidRDefault="00137DA8" w:rsidP="001D20D9">
      <w:pPr>
        <w:shd w:val="clear" w:color="auto" w:fill="FFFFFF"/>
        <w:spacing w:after="0" w:line="240" w:lineRule="auto"/>
        <w:ind w:left="720" w:firstLine="1265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Итоговый;</w:t>
      </w:r>
    </w:p>
    <w:p w:rsidR="00137DA8" w:rsidRPr="00137DA8" w:rsidRDefault="00137DA8" w:rsidP="00137D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Методы и формы организации контроля</w:t>
      </w:r>
    </w:p>
    <w:p w:rsidR="00137DA8" w:rsidRPr="00137DA8" w:rsidRDefault="00137DA8" w:rsidP="00CB2A65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="00CB2A65">
        <w:rPr>
          <w:rFonts w:ascii="Symbol" w:eastAsia="Times New Roman" w:hAnsi="Symbol" w:cs="Arial"/>
          <w:color w:val="181818"/>
          <w:sz w:val="27"/>
          <w:szCs w:val="27"/>
        </w:rPr>
        <w:t>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Устный опрос;</w:t>
      </w:r>
    </w:p>
    <w:p w:rsidR="00137DA8" w:rsidRPr="00137DA8" w:rsidRDefault="00137DA8" w:rsidP="00CB2A65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="00CB2A65">
        <w:rPr>
          <w:rFonts w:ascii="Symbol" w:eastAsia="Times New Roman" w:hAnsi="Symbol" w:cs="Arial"/>
          <w:color w:val="181818"/>
          <w:sz w:val="27"/>
          <w:szCs w:val="27"/>
        </w:rPr>
        <w:t></w:t>
      </w:r>
      <w:proofErr w:type="gramStart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Письменные</w:t>
      </w:r>
      <w:proofErr w:type="gramEnd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опрос;</w:t>
      </w:r>
    </w:p>
    <w:p w:rsidR="00137DA8" w:rsidRPr="00137DA8" w:rsidRDefault="00137DA8" w:rsidP="00CB2A65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="00CB2A65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Контрольные работы;</w:t>
      </w:r>
    </w:p>
    <w:p w:rsidR="00137DA8" w:rsidRPr="00137DA8" w:rsidRDefault="00137DA8" w:rsidP="00CB2A65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="00CB2A65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Итоговые работы;</w:t>
      </w:r>
    </w:p>
    <w:p w:rsidR="00137DA8" w:rsidRPr="00137DA8" w:rsidRDefault="00137DA8" w:rsidP="00CB2A65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lastRenderedPageBreak/>
        <w:t xml:space="preserve">Особенностью устного опроса теперь является то, что обучающимся предлагается решить учебную задачу </w:t>
      </w:r>
      <w:r w:rsidR="00884380">
        <w:rPr>
          <w:rFonts w:ascii="Times New Roman" w:eastAsia="Times New Roman" w:hAnsi="Times New Roman" w:cs="Times New Roman"/>
          <w:color w:val="181818"/>
          <w:sz w:val="27"/>
          <w:szCs w:val="27"/>
        </w:rPr>
        <w:t>посредством создания вокруг неё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проблемной ситуации, что требует</w:t>
      </w:r>
      <w:r w:rsidR="00884380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от ученика самостоятельности,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творчества, сообразительности, а не повторе</w:t>
      </w:r>
      <w:r w:rsidR="00884380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ния выученного дома текста или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статьи учебника.</w:t>
      </w:r>
    </w:p>
    <w:p w:rsidR="00137DA8" w:rsidRPr="00137DA8" w:rsidRDefault="00137DA8" w:rsidP="00137D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Оценка метапредметных результатов</w:t>
      </w:r>
    </w:p>
    <w:p w:rsidR="00137DA8" w:rsidRPr="00137DA8" w:rsidRDefault="00137DA8" w:rsidP="00CB2A65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="00CB2A65">
        <w:rPr>
          <w:rFonts w:ascii="Symbol" w:eastAsia="Times New Roman" w:hAnsi="Symbol" w:cs="Arial"/>
          <w:color w:val="181818"/>
          <w:sz w:val="27"/>
          <w:szCs w:val="27"/>
        </w:rPr>
        <w:t>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Особенности оценки метапредметных результатов связаны с природой УУД.</w:t>
      </w:r>
    </w:p>
    <w:p w:rsidR="00137DA8" w:rsidRPr="00137DA8" w:rsidRDefault="00137DA8" w:rsidP="00CB2A65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="00CB2A65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Уровень сформированности УУД, представляющих содержание и объект оценки метапредметных результатов может быть оценен и измерен:</w:t>
      </w:r>
    </w:p>
    <w:p w:rsidR="00137DA8" w:rsidRPr="00137DA8" w:rsidRDefault="00137DA8" w:rsidP="00137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1)</w:t>
      </w:r>
      <w:r w:rsidR="00CB2A65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В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результате выполнения специально сконструированных диагностических задач.</w:t>
      </w:r>
    </w:p>
    <w:p w:rsidR="00137DA8" w:rsidRPr="00137DA8" w:rsidRDefault="00137DA8" w:rsidP="00211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2)</w:t>
      </w:r>
      <w:r w:rsidR="00CB2A65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Как инструментальная основа и как условие успешности выполнения учебных и учебно-практических задач средствами учебных предметов. Этот подход широко использован в представленных примерах для итоговой оценки</w:t>
      </w:r>
      <w:r w:rsidR="0021123F">
        <w:rPr>
          <w:rFonts w:ascii="Times New Roman" w:eastAsia="Times New Roman" w:hAnsi="Times New Roman" w:cs="Times New Roman"/>
          <w:color w:val="181818"/>
          <w:sz w:val="27"/>
          <w:szCs w:val="27"/>
        </w:rPr>
        <w:t>.</w:t>
      </w:r>
    </w:p>
    <w:p w:rsidR="00137DA8" w:rsidRPr="00137DA8" w:rsidRDefault="00137DA8" w:rsidP="00137D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Особенности оценки личностных результатов</w:t>
      </w:r>
    </w:p>
    <w:p w:rsidR="00137DA8" w:rsidRPr="00137DA8" w:rsidRDefault="00137DA8" w:rsidP="0021123F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1.Основное содержание оценки личностных результатов в начальной школе строится вокруг оценки:</w:t>
      </w:r>
    </w:p>
    <w:p w:rsidR="00137DA8" w:rsidRPr="00137DA8" w:rsidRDefault="00137DA8" w:rsidP="0021123F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="0021123F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Сформированности внутренней позиции школьника, которая находит отражение в эмоционально-положительном отношении ученика к школе;</w:t>
      </w:r>
    </w:p>
    <w:p w:rsidR="00137DA8" w:rsidRPr="00137DA8" w:rsidRDefault="00137DA8" w:rsidP="0021123F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="0021123F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Сформированности основ гражданской идентичности – чувство гордости за свою Родину, знание знаменательных для Отечества исторических событий и т.д.;</w:t>
      </w:r>
    </w:p>
    <w:p w:rsidR="00137DA8" w:rsidRPr="00137DA8" w:rsidRDefault="00137DA8" w:rsidP="00211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="0021123F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Сформированности самооценки;</w:t>
      </w:r>
    </w:p>
    <w:p w:rsidR="00137DA8" w:rsidRPr="00137DA8" w:rsidRDefault="00137DA8" w:rsidP="00211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Symbol" w:eastAsia="Times New Roman" w:hAnsi="Symbol" w:cs="Arial"/>
          <w:color w:val="181818"/>
          <w:sz w:val="27"/>
          <w:szCs w:val="27"/>
        </w:rPr>
        <w:t></w:t>
      </w:r>
      <w:r w:rsidR="0021123F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Сформированности мотивации учебной деятельности;</w:t>
      </w:r>
    </w:p>
    <w:p w:rsidR="00137DA8" w:rsidRPr="00137DA8" w:rsidRDefault="00137DA8" w:rsidP="0021123F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2.Согласно требованиям Стандарта в итоговой оценке освоения </w:t>
      </w:r>
      <w:proofErr w:type="gramStart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обучающимися</w:t>
      </w:r>
      <w:proofErr w:type="gramEnd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ООП НОО выделены две составляющие:</w:t>
      </w:r>
    </w:p>
    <w:p w:rsidR="00137DA8" w:rsidRPr="00137DA8" w:rsidRDefault="00137DA8" w:rsidP="00500CEA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1) результаты промежуточной аттестации (</w:t>
      </w:r>
      <w:r w:rsidRPr="00137DA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</w:rPr>
        <w:t>накопленные оценки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), отражающие динамику их индивидуальных образовательных достижений, продвижение в достижении планируемых результатов освоения программы;</w:t>
      </w:r>
    </w:p>
    <w:p w:rsidR="00137DA8" w:rsidRPr="00137DA8" w:rsidRDefault="00137DA8" w:rsidP="00500CEA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2) результаты итоговых работ (</w:t>
      </w:r>
      <w:r w:rsidRPr="00137DA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</w:rPr>
        <w:t>оценки за стандартизированные итоговые работы),</w:t>
      </w:r>
      <w:r w:rsidR="00884380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характеризующие уровень освоения основных формируемых способов действий, необходимых для обучения на следующей ступени общего образования.</w:t>
      </w:r>
    </w:p>
    <w:p w:rsidR="00137DA8" w:rsidRPr="00137DA8" w:rsidRDefault="00137DA8" w:rsidP="00500CEA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3.Фиксация накопленных в ходе обучения оценок и проведение итоговых работ – область компетенции педагогов и школы.</w:t>
      </w:r>
    </w:p>
    <w:p w:rsidR="00137DA8" w:rsidRPr="00137DA8" w:rsidRDefault="00137DA8" w:rsidP="00500CEA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4.Проведение итоговых работ обусловлено необходимостью получения объективных и сопоставимых данных о достигаемых системой начального образования уровнях образовательных результатов. Для проведения итоговых работ в целях обеспечения объективности и сопоставимости данных целесообразно использовать</w:t>
      </w:r>
      <w:r w:rsidR="00884380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r w:rsidRPr="00137DA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единый инструментарий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, разрабатываемый или на федеральном уровне, или на областном уровне, или образовательными учреждениями на основе спецификаций и демонстрационных вариантов, созданных в рамках системы внешней оценки.</w:t>
      </w:r>
    </w:p>
    <w:p w:rsidR="00137DA8" w:rsidRPr="00137DA8" w:rsidRDefault="00137DA8" w:rsidP="000F6934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5.В начальной школе особое место в системе итоговых работ занимают работы, проверяющие достижение предметных планируемых результатов по русскому языку и математике, а также работы, проверяющие достижение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lastRenderedPageBreak/>
        <w:t>метапредметных результатов, в том числе по программе «Чтение: работа с информацией».</w:t>
      </w:r>
    </w:p>
    <w:p w:rsidR="00137DA8" w:rsidRPr="00137DA8" w:rsidRDefault="00137DA8" w:rsidP="000F6934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6.</w:t>
      </w:r>
      <w:r w:rsidR="000F6934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Именно эти результаты имеют решающее значение для успешного обучения на следующей ступени, для оценки деятельности системы начального образования в целом, ОУ и педагогов, работающих в начальной школе.</w:t>
      </w:r>
    </w:p>
    <w:p w:rsidR="00137DA8" w:rsidRPr="00137DA8" w:rsidRDefault="00137DA8" w:rsidP="000F6934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7.</w:t>
      </w:r>
      <w:r w:rsidR="000F6934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Проверку результатов целесообразно вести при проведении 3 итоговых работ: по русскому языку, по математике, и комплексной работе на </w:t>
      </w:r>
      <w:proofErr w:type="spellStart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межпредметной</w:t>
      </w:r>
      <w:proofErr w:type="spellEnd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основе. Необходимо также использовать наряду со стандартизированными письменными или устными работами такие методы оценивания как проекты, практические работы, творческие работы.</w:t>
      </w:r>
    </w:p>
    <w:p w:rsidR="00137DA8" w:rsidRPr="00137DA8" w:rsidRDefault="00137DA8" w:rsidP="000F6934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8.</w:t>
      </w:r>
      <w:r w:rsidR="000F6934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Оценка предполагает вовлеченность в оценочную деятельность не только педагогов, но и самих учащихся (оценка на единой </w:t>
      </w:r>
      <w:proofErr w:type="spellStart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критериальной</w:t>
      </w:r>
      <w:proofErr w:type="spellEnd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основе; самоанализ, самооценка, самоконтроль).</w:t>
      </w:r>
    </w:p>
    <w:p w:rsidR="00137DA8" w:rsidRPr="00137DA8" w:rsidRDefault="00137DA8" w:rsidP="000F693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Оценка учителя может быть только после самооценки. Совпадение означает «Ты молодец! Умеешь себя оценивать». В случае завышенной или заниженной самооценки ученика учитель ещё раз объясняет критерии и просит в следующий раз быть к себе строже или снисходительней.</w:t>
      </w:r>
    </w:p>
    <w:p w:rsidR="00137DA8" w:rsidRPr="00137DA8" w:rsidRDefault="00137DA8" w:rsidP="00137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</w:p>
    <w:p w:rsidR="00137DA8" w:rsidRPr="00137DA8" w:rsidRDefault="00137DA8" w:rsidP="000F6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  <w:proofErr w:type="spellStart"/>
      <w:r w:rsidRPr="00137DA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Портфолио</w:t>
      </w:r>
      <w:proofErr w:type="spellEnd"/>
      <w:r w:rsidR="00735EF5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– оптимальный способ организации накопительной системы оценки. Материалы </w:t>
      </w:r>
      <w:proofErr w:type="spellStart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портфолио</w:t>
      </w:r>
      <w:proofErr w:type="spellEnd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должны допускать проведение независимой внешней оценки, например, при проведении аттестации или аккредитации.</w:t>
      </w:r>
    </w:p>
    <w:p w:rsidR="00137DA8" w:rsidRPr="00137DA8" w:rsidRDefault="00137DA8" w:rsidP="000F6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Обязательной составляющей </w:t>
      </w:r>
      <w:proofErr w:type="spellStart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портфолио</w:t>
      </w:r>
      <w:proofErr w:type="spellEnd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являются:</w:t>
      </w:r>
    </w:p>
    <w:p w:rsidR="00137DA8" w:rsidRPr="00137DA8" w:rsidRDefault="00137DA8" w:rsidP="000F6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1.</w:t>
      </w:r>
      <w:r w:rsidR="000F6934">
        <w:rPr>
          <w:rFonts w:ascii="Times New Roman" w:eastAsia="Times New Roman" w:hAnsi="Times New Roman" w:cs="Times New Roman"/>
          <w:color w:val="181818"/>
          <w:sz w:val="27"/>
          <w:szCs w:val="27"/>
        </w:rPr>
        <w:t>М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атериалы стартовой диагностики, промежуточных и итоговых стандартизированных работ по отдельным предметам.</w:t>
      </w:r>
    </w:p>
    <w:p w:rsidR="00137DA8" w:rsidRPr="00137DA8" w:rsidRDefault="00137DA8" w:rsidP="000F6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2.Систематизированные материалы наблюдений (оценочные листы, материалы и листы наблюдений) за процессом овладения УУД, которые ведут учителя начальных классов, школьный психолог и другие непосредственные участники образовательного процесса.</w:t>
      </w:r>
    </w:p>
    <w:p w:rsidR="00137DA8" w:rsidRPr="00137DA8" w:rsidRDefault="00137DA8" w:rsidP="000F6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3</w:t>
      </w:r>
      <w:r w:rsidR="000F6934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. </w:t>
      </w:r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Материалы, характеризующие достижения </w:t>
      </w:r>
      <w:proofErr w:type="gramStart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обучающихся</w:t>
      </w:r>
      <w:proofErr w:type="gramEnd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во </w:t>
      </w:r>
      <w:proofErr w:type="spellStart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внеучебной</w:t>
      </w:r>
      <w:proofErr w:type="spellEnd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(школьной и внешкольной) и </w:t>
      </w:r>
      <w:proofErr w:type="spellStart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>досуговой</w:t>
      </w:r>
      <w:proofErr w:type="spellEnd"/>
      <w:r w:rsidRPr="00137DA8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деятельности.</w:t>
      </w:r>
    </w:p>
    <w:p w:rsidR="00700538" w:rsidRDefault="00700538"/>
    <w:p w:rsidR="007E5552" w:rsidRDefault="007E5552"/>
    <w:p w:rsidR="007E5552" w:rsidRDefault="007E5552"/>
    <w:p w:rsidR="007E5552" w:rsidRDefault="007E5552"/>
    <w:p w:rsidR="007E5552" w:rsidRDefault="007E5552"/>
    <w:p w:rsidR="007E5552" w:rsidRDefault="007E5552"/>
    <w:p w:rsidR="007E5552" w:rsidRDefault="007E5552"/>
    <w:p w:rsidR="007E5552" w:rsidRDefault="007E5552"/>
    <w:p w:rsidR="007E5552" w:rsidRDefault="007E5552"/>
    <w:p w:rsidR="007E5552" w:rsidRDefault="007E5552"/>
    <w:p w:rsidR="007E5552" w:rsidRDefault="007E5552"/>
    <w:p w:rsidR="007E5552" w:rsidRDefault="007E5552"/>
    <w:p w:rsidR="007E5552" w:rsidRDefault="007E5552"/>
    <w:p w:rsidR="007E5552" w:rsidRDefault="007E5552"/>
    <w:p w:rsidR="007E5552" w:rsidRDefault="007E5552"/>
    <w:p w:rsidR="007E5552" w:rsidRDefault="007E5552"/>
    <w:p w:rsidR="007E5552" w:rsidRDefault="007E5552"/>
    <w:p w:rsidR="007E5552" w:rsidRDefault="007E5552"/>
    <w:p w:rsidR="007E5552" w:rsidRDefault="007E5552"/>
    <w:p w:rsidR="007E5552" w:rsidRDefault="007E5552"/>
    <w:p w:rsidR="007E5552" w:rsidRDefault="007E5552"/>
    <w:p w:rsidR="007E5552" w:rsidRDefault="007E5552"/>
    <w:p w:rsidR="00735EF5" w:rsidRDefault="00735EF5" w:rsidP="007E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35EF5" w:rsidRDefault="00735EF5" w:rsidP="007E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E5552" w:rsidRPr="00735EF5" w:rsidRDefault="007E5552" w:rsidP="007E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Обновленные ФГОС формулируют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требования к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результатам обучения с учетом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:</w:t>
      </w:r>
    </w:p>
    <w:p w:rsidR="007E5552" w:rsidRPr="00735EF5" w:rsidRDefault="007E5552" w:rsidP="007E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▪ усиления акцента на применение знаний и конкретных</w:t>
      </w:r>
    </w:p>
    <w:p w:rsidR="007E5552" w:rsidRPr="00735EF5" w:rsidRDefault="007E5552" w:rsidP="007E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▪ требования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формулируются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четом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результатов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проводимых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федеральном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уровне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процедур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оценки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качества образования (всероссийских проверочных работ,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национальных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исследований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качества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образования,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международных сравнительных исследований);</w:t>
      </w:r>
    </w:p>
    <w:p w:rsidR="007E5552" w:rsidRPr="00735EF5" w:rsidRDefault="007E5552" w:rsidP="007E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▪ усиливают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акценты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изучение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явлений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процессов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современной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России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мира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целом,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современного</w:t>
      </w:r>
      <w:r w:rsid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35EF5">
        <w:rPr>
          <w:rFonts w:ascii="Times New Roman" w:eastAsia="Times New Roman" w:hAnsi="Times New Roman" w:cs="Times New Roman"/>
          <w:color w:val="1A1A1A"/>
          <w:sz w:val="24"/>
          <w:szCs w:val="24"/>
        </w:rPr>
        <w:t>состояния науки</w:t>
      </w:r>
    </w:p>
    <w:p w:rsidR="007E5552" w:rsidRPr="00735EF5" w:rsidRDefault="007E5552">
      <w:pPr>
        <w:rPr>
          <w:rFonts w:ascii="Times New Roman" w:hAnsi="Times New Roman" w:cs="Times New Roman"/>
          <w:sz w:val="24"/>
          <w:szCs w:val="24"/>
        </w:rPr>
      </w:pPr>
    </w:p>
    <w:sectPr w:rsidR="007E5552" w:rsidRPr="00735EF5" w:rsidSect="0094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37DA8"/>
    <w:rsid w:val="00015950"/>
    <w:rsid w:val="000F6934"/>
    <w:rsid w:val="0012485D"/>
    <w:rsid w:val="00137DA8"/>
    <w:rsid w:val="001D20D9"/>
    <w:rsid w:val="0021123F"/>
    <w:rsid w:val="002E5EA8"/>
    <w:rsid w:val="00321AED"/>
    <w:rsid w:val="00500CEA"/>
    <w:rsid w:val="00700538"/>
    <w:rsid w:val="00735EF5"/>
    <w:rsid w:val="007E5552"/>
    <w:rsid w:val="00884380"/>
    <w:rsid w:val="00941AB7"/>
    <w:rsid w:val="00A7442D"/>
    <w:rsid w:val="00B85BBA"/>
    <w:rsid w:val="00CB2A65"/>
    <w:rsid w:val="00CF25F3"/>
    <w:rsid w:val="00D9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3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2023-01-17T05:17:00Z</cp:lastPrinted>
  <dcterms:created xsi:type="dcterms:W3CDTF">2023-01-11T18:43:00Z</dcterms:created>
  <dcterms:modified xsi:type="dcterms:W3CDTF">2023-01-17T05:18:00Z</dcterms:modified>
</cp:coreProperties>
</file>